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911" w:rsidRPr="00CB26DB" w:rsidRDefault="00805911" w:rsidP="00CB26DB">
      <w:pPr>
        <w:jc w:val="center"/>
        <w:rPr>
          <w:b/>
          <w:u w:val="single"/>
        </w:rPr>
      </w:pPr>
      <w:bookmarkStart w:id="0" w:name="_GoBack"/>
      <w:bookmarkEnd w:id="0"/>
      <w:r w:rsidRPr="00CB26DB">
        <w:rPr>
          <w:b/>
          <w:u w:val="single"/>
        </w:rPr>
        <w:t>AP United States History</w:t>
      </w:r>
    </w:p>
    <w:p w:rsidR="00805911" w:rsidRPr="00CB26DB" w:rsidRDefault="00805911" w:rsidP="00CB26DB">
      <w:pPr>
        <w:jc w:val="center"/>
        <w:rPr>
          <w:b/>
          <w:u w:val="single"/>
        </w:rPr>
      </w:pPr>
      <w:r w:rsidRPr="00CB26DB">
        <w:rPr>
          <w:b/>
          <w:u w:val="single"/>
        </w:rPr>
        <w:t>Fall 2013 Semester Exam Review</w:t>
      </w:r>
    </w:p>
    <w:p w:rsidR="00CB26DB" w:rsidRDefault="00CB26DB"/>
    <w:p w:rsidR="00CB26DB" w:rsidRDefault="00CB26DB">
      <w:r>
        <w:t xml:space="preserve">Also Study your Path to Revolution chart, Manifest Destiny Chart and Events leading to the Civil War Study Guide. GOOD LUCK!! </w:t>
      </w:r>
      <w:r>
        <w:sym w:font="Wingdings" w:char="F04A"/>
      </w:r>
      <w:r>
        <w:t xml:space="preserve"> </w:t>
      </w:r>
    </w:p>
    <w:p w:rsidR="00805911" w:rsidRDefault="00805911"/>
    <w:p w:rsidR="00805911" w:rsidRDefault="00805911" w:rsidP="00805911">
      <w:pPr>
        <w:pStyle w:val="ListParagraph"/>
        <w:numPr>
          <w:ilvl w:val="0"/>
          <w:numId w:val="1"/>
        </w:numPr>
      </w:pPr>
      <w:r>
        <w:t>European exploration in the Americas</w:t>
      </w:r>
    </w:p>
    <w:p w:rsidR="00805911" w:rsidRDefault="00805911" w:rsidP="00805911">
      <w:pPr>
        <w:pStyle w:val="ListParagraph"/>
        <w:numPr>
          <w:ilvl w:val="0"/>
          <w:numId w:val="1"/>
        </w:numPr>
      </w:pPr>
      <w:r>
        <w:t>Spanish settlement in the New World</w:t>
      </w:r>
    </w:p>
    <w:p w:rsidR="00805911" w:rsidRDefault="00805911" w:rsidP="00805911">
      <w:pPr>
        <w:pStyle w:val="ListParagraph"/>
        <w:numPr>
          <w:ilvl w:val="0"/>
          <w:numId w:val="1"/>
        </w:numPr>
      </w:pPr>
      <w:r>
        <w:t xml:space="preserve">Impact of European colonization of Native Americans </w:t>
      </w:r>
    </w:p>
    <w:p w:rsidR="00805911" w:rsidRDefault="00805911" w:rsidP="00805911">
      <w:pPr>
        <w:pStyle w:val="ListParagraph"/>
        <w:numPr>
          <w:ilvl w:val="0"/>
          <w:numId w:val="1"/>
        </w:numPr>
      </w:pPr>
      <w:r>
        <w:t>Columbian Exchange</w:t>
      </w:r>
    </w:p>
    <w:p w:rsidR="00805911" w:rsidRDefault="00805911" w:rsidP="00805911">
      <w:pPr>
        <w:pStyle w:val="ListParagraph"/>
        <w:numPr>
          <w:ilvl w:val="0"/>
          <w:numId w:val="1"/>
        </w:numPr>
      </w:pPr>
      <w:r>
        <w:t>Meso-American peoples</w:t>
      </w:r>
    </w:p>
    <w:p w:rsidR="00805911" w:rsidRDefault="006242F2" w:rsidP="00805911">
      <w:pPr>
        <w:pStyle w:val="ListParagraph"/>
        <w:numPr>
          <w:ilvl w:val="0"/>
          <w:numId w:val="1"/>
        </w:numPr>
      </w:pPr>
      <w:r>
        <w:t>Co</w:t>
      </w:r>
      <w:r w:rsidR="00805911">
        <w:t>lonies of Massachusetts, Maryland, Virginia</w:t>
      </w:r>
    </w:p>
    <w:p w:rsidR="00805911" w:rsidRDefault="00805911" w:rsidP="00805911">
      <w:pPr>
        <w:pStyle w:val="ListParagraph"/>
        <w:numPr>
          <w:ilvl w:val="0"/>
          <w:numId w:val="1"/>
        </w:numPr>
      </w:pPr>
      <w:r>
        <w:t xml:space="preserve">Reformation </w:t>
      </w:r>
    </w:p>
    <w:p w:rsidR="006242F2" w:rsidRDefault="006242F2" w:rsidP="00805911">
      <w:pPr>
        <w:pStyle w:val="ListParagraph"/>
        <w:numPr>
          <w:ilvl w:val="0"/>
          <w:numId w:val="1"/>
        </w:numPr>
      </w:pPr>
      <w:r>
        <w:t xml:space="preserve">Colony </w:t>
      </w:r>
      <w:r w:rsidR="00805911">
        <w:t>of Rhode Island</w:t>
      </w:r>
    </w:p>
    <w:p w:rsidR="00805911" w:rsidRDefault="006242F2" w:rsidP="00805911">
      <w:pPr>
        <w:pStyle w:val="ListParagraph"/>
        <w:numPr>
          <w:ilvl w:val="0"/>
          <w:numId w:val="1"/>
        </w:numPr>
      </w:pPr>
      <w:r>
        <w:t xml:space="preserve">Economy of the New England, Middle and Southern Colonies </w:t>
      </w:r>
    </w:p>
    <w:p w:rsidR="0010309A" w:rsidRDefault="00805911" w:rsidP="00805911">
      <w:pPr>
        <w:pStyle w:val="ListParagraph"/>
        <w:numPr>
          <w:ilvl w:val="0"/>
          <w:numId w:val="1"/>
        </w:numPr>
      </w:pPr>
      <w:r>
        <w:t>Atlantic Slave Trade</w:t>
      </w:r>
    </w:p>
    <w:p w:rsidR="0010309A" w:rsidRDefault="0010309A" w:rsidP="0010309A">
      <w:pPr>
        <w:pStyle w:val="ListParagraph"/>
        <w:numPr>
          <w:ilvl w:val="0"/>
          <w:numId w:val="1"/>
        </w:numPr>
      </w:pPr>
      <w:r>
        <w:t xml:space="preserve">First </w:t>
      </w:r>
      <w:r w:rsidR="008B1E6C">
        <w:t xml:space="preserve">and Second </w:t>
      </w:r>
      <w:r>
        <w:t xml:space="preserve">Great Awakening </w:t>
      </w:r>
    </w:p>
    <w:p w:rsidR="0010309A" w:rsidRDefault="0010309A" w:rsidP="0010309A">
      <w:pPr>
        <w:pStyle w:val="ListParagraph"/>
        <w:numPr>
          <w:ilvl w:val="0"/>
          <w:numId w:val="1"/>
        </w:numPr>
      </w:pPr>
      <w:r>
        <w:t xml:space="preserve">Enlightenment movement </w:t>
      </w:r>
    </w:p>
    <w:p w:rsidR="00805911" w:rsidRDefault="0010309A" w:rsidP="0010309A">
      <w:pPr>
        <w:pStyle w:val="ListParagraph"/>
        <w:numPr>
          <w:ilvl w:val="0"/>
          <w:numId w:val="1"/>
        </w:numPr>
      </w:pPr>
      <w:r>
        <w:t xml:space="preserve">Colonial governments </w:t>
      </w:r>
    </w:p>
    <w:p w:rsidR="0010309A" w:rsidRDefault="006242F2" w:rsidP="006242F2">
      <w:pPr>
        <w:pStyle w:val="ListParagraph"/>
        <w:numPr>
          <w:ilvl w:val="0"/>
          <w:numId w:val="1"/>
        </w:numPr>
      </w:pPr>
      <w:r>
        <w:t>New France</w:t>
      </w:r>
    </w:p>
    <w:p w:rsidR="0010309A" w:rsidRDefault="0010309A" w:rsidP="006242F2">
      <w:pPr>
        <w:pStyle w:val="ListParagraph"/>
        <w:numPr>
          <w:ilvl w:val="0"/>
          <w:numId w:val="1"/>
        </w:numPr>
      </w:pPr>
      <w:r>
        <w:t>French and Indian War</w:t>
      </w:r>
    </w:p>
    <w:p w:rsidR="006242F2" w:rsidRDefault="0010309A" w:rsidP="006242F2">
      <w:pPr>
        <w:pStyle w:val="ListParagraph"/>
        <w:numPr>
          <w:ilvl w:val="0"/>
          <w:numId w:val="1"/>
        </w:numPr>
      </w:pPr>
      <w:r>
        <w:t>Treaty of Paris, 1763</w:t>
      </w:r>
    </w:p>
    <w:p w:rsidR="006242F2" w:rsidRDefault="006242F2" w:rsidP="006242F2">
      <w:pPr>
        <w:pStyle w:val="ListParagraph"/>
        <w:numPr>
          <w:ilvl w:val="0"/>
          <w:numId w:val="1"/>
        </w:numPr>
      </w:pPr>
      <w:r>
        <w:t>Mercantilism</w:t>
      </w:r>
    </w:p>
    <w:p w:rsidR="006242F2" w:rsidRDefault="006242F2" w:rsidP="006242F2">
      <w:pPr>
        <w:pStyle w:val="ListParagraph"/>
        <w:numPr>
          <w:ilvl w:val="0"/>
          <w:numId w:val="1"/>
        </w:numPr>
      </w:pPr>
      <w:r>
        <w:t>Whigs and Tories</w:t>
      </w:r>
    </w:p>
    <w:p w:rsidR="0010309A" w:rsidRDefault="0010309A" w:rsidP="006242F2">
      <w:pPr>
        <w:pStyle w:val="ListParagraph"/>
        <w:numPr>
          <w:ilvl w:val="0"/>
          <w:numId w:val="1"/>
        </w:numPr>
      </w:pPr>
      <w:r>
        <w:t>Major battles of Revolutionary War and leadership of US Army</w:t>
      </w:r>
    </w:p>
    <w:p w:rsidR="0010309A" w:rsidRDefault="0010309A" w:rsidP="006242F2">
      <w:pPr>
        <w:pStyle w:val="ListParagraph"/>
        <w:numPr>
          <w:ilvl w:val="0"/>
          <w:numId w:val="1"/>
        </w:numPr>
      </w:pPr>
      <w:r>
        <w:t>Governments established during revolution</w:t>
      </w:r>
    </w:p>
    <w:p w:rsidR="0010309A" w:rsidRDefault="0010309A" w:rsidP="0010309A">
      <w:pPr>
        <w:pStyle w:val="ListParagraph"/>
        <w:numPr>
          <w:ilvl w:val="0"/>
          <w:numId w:val="1"/>
        </w:numPr>
      </w:pPr>
      <w:r>
        <w:t xml:space="preserve">Treaty of Paris, 1783: </w:t>
      </w:r>
    </w:p>
    <w:p w:rsidR="0010309A" w:rsidRDefault="0010309A" w:rsidP="0010309A">
      <w:pPr>
        <w:pStyle w:val="ListParagraph"/>
        <w:numPr>
          <w:ilvl w:val="0"/>
          <w:numId w:val="1"/>
        </w:numPr>
      </w:pPr>
      <w:r>
        <w:t>Articles of Confederation</w:t>
      </w:r>
    </w:p>
    <w:p w:rsidR="0010309A" w:rsidRDefault="0010309A" w:rsidP="0010309A">
      <w:pPr>
        <w:pStyle w:val="ListParagraph"/>
        <w:numPr>
          <w:ilvl w:val="0"/>
          <w:numId w:val="1"/>
        </w:numPr>
      </w:pPr>
      <w:r>
        <w:t>US Constitution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 xml:space="preserve">Slavery in the Chesapeake 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Social problems in the nineteenth century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Caribbean islands under Napoleon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Jay’s Treaty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John Adams as president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British Orders-in-Council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Hartford Convention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Political Parties</w:t>
      </w:r>
      <w:r w:rsidR="00790FD4">
        <w:t xml:space="preserve">: Federalists, Whigs, Democrats, Liberty, Republicans, 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Hamilton Financial Plan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Whiskey excise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First and Second Bank of the United States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Impact of early Industrial Revolution on workers and the Lowell System</w:t>
      </w:r>
    </w:p>
    <w:p w:rsidR="008B1E6C" w:rsidRDefault="008B1E6C" w:rsidP="0010309A">
      <w:pPr>
        <w:pStyle w:val="ListParagraph"/>
        <w:numPr>
          <w:ilvl w:val="0"/>
          <w:numId w:val="1"/>
        </w:numPr>
      </w:pPr>
      <w:r>
        <w:t>War of 1812</w:t>
      </w:r>
    </w:p>
    <w:p w:rsidR="008B1E6C" w:rsidRDefault="008B1E6C" w:rsidP="008B1E6C">
      <w:pPr>
        <w:pStyle w:val="ListParagraph"/>
        <w:numPr>
          <w:ilvl w:val="0"/>
          <w:numId w:val="1"/>
        </w:numPr>
      </w:pPr>
      <w:r>
        <w:t>Transportation improvements during the 1800s</w:t>
      </w:r>
    </w:p>
    <w:p w:rsidR="008B1E6C" w:rsidRDefault="008B1E6C" w:rsidP="008B1E6C">
      <w:pPr>
        <w:pStyle w:val="ListParagraph"/>
        <w:numPr>
          <w:ilvl w:val="0"/>
          <w:numId w:val="1"/>
        </w:numPr>
      </w:pPr>
      <w:r>
        <w:t>Slavery</w:t>
      </w:r>
    </w:p>
    <w:p w:rsidR="008B1E6C" w:rsidRDefault="008B1E6C" w:rsidP="008B1E6C">
      <w:pPr>
        <w:pStyle w:val="ListParagraph"/>
        <w:numPr>
          <w:ilvl w:val="0"/>
          <w:numId w:val="1"/>
        </w:numPr>
      </w:pPr>
      <w:r>
        <w:t xml:space="preserve">Abolitionist Movement (American Colonization Society, American Anti-Slavery Society) </w:t>
      </w:r>
    </w:p>
    <w:p w:rsidR="008B1E6C" w:rsidRDefault="008B1E6C" w:rsidP="008B1E6C">
      <w:pPr>
        <w:pStyle w:val="ListParagraph"/>
        <w:numPr>
          <w:ilvl w:val="0"/>
          <w:numId w:val="1"/>
        </w:numPr>
      </w:pPr>
      <w:r>
        <w:lastRenderedPageBreak/>
        <w:t xml:space="preserve">Temperance Movement </w:t>
      </w:r>
    </w:p>
    <w:p w:rsidR="008B1E6C" w:rsidRDefault="008B1E6C" w:rsidP="008B1E6C">
      <w:pPr>
        <w:pStyle w:val="ListParagraph"/>
        <w:numPr>
          <w:ilvl w:val="0"/>
          <w:numId w:val="1"/>
        </w:numPr>
      </w:pPr>
      <w:r>
        <w:t>Women’s Rights Movement</w:t>
      </w:r>
    </w:p>
    <w:p w:rsidR="008B1E6C" w:rsidRDefault="008B1E6C" w:rsidP="008B1E6C">
      <w:pPr>
        <w:pStyle w:val="ListParagraph"/>
        <w:numPr>
          <w:ilvl w:val="0"/>
          <w:numId w:val="1"/>
        </w:numPr>
      </w:pPr>
      <w:r>
        <w:t xml:space="preserve">Election of 1800, 1824, </w:t>
      </w:r>
    </w:p>
    <w:p w:rsidR="008B1E6C" w:rsidRDefault="008B1E6C" w:rsidP="008B1E6C">
      <w:pPr>
        <w:pStyle w:val="ListParagraph"/>
        <w:numPr>
          <w:ilvl w:val="0"/>
          <w:numId w:val="1"/>
        </w:numPr>
      </w:pPr>
      <w:r>
        <w:t>Foreign Policy: Washington, Adams, Jefferson, Madison, Monroe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Martin van Buren as president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Andrew Jackson administration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Manifest Destiny in the 1840s &amp; territorial acquisition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Mexican-American War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Henry Clay: American System, Compromise of 1850, Missouri Compromise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Immigrants in the 1840s and 1850s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Lincoln-Douglas Debate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Arguments for and Against Slavery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Civil War (leaders, generals, advantages, results)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Battles of: Ft. Sumter, Bull Run, Antietam,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Anaconda Plan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Total war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William Sherman, George McClellan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Border States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Reasons for and against Secession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Emancipation Proclamation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 xml:space="preserve">African Americans in the Civil War 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13</w:t>
      </w:r>
      <w:r w:rsidRPr="00790FD4">
        <w:rPr>
          <w:vertAlign w:val="superscript"/>
        </w:rPr>
        <w:t>th</w:t>
      </w:r>
      <w:r>
        <w:t>, 14</w:t>
      </w:r>
      <w:r w:rsidRPr="00790FD4">
        <w:rPr>
          <w:vertAlign w:val="superscript"/>
        </w:rPr>
        <w:t>th</w:t>
      </w:r>
      <w:r>
        <w:t>, 15</w:t>
      </w:r>
      <w:r w:rsidRPr="00790FD4">
        <w:rPr>
          <w:vertAlign w:val="superscript"/>
        </w:rPr>
        <w:t>th</w:t>
      </w:r>
      <w:r>
        <w:t xml:space="preserve"> amendments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Black Codes</w:t>
      </w:r>
    </w:p>
    <w:p w:rsidR="00790FD4" w:rsidRDefault="00790FD4" w:rsidP="008B1E6C">
      <w:pPr>
        <w:pStyle w:val="ListParagraph"/>
        <w:numPr>
          <w:ilvl w:val="0"/>
          <w:numId w:val="1"/>
        </w:numPr>
      </w:pPr>
      <w:r>
        <w:t>Freedmen’s Bureau</w:t>
      </w:r>
    </w:p>
    <w:p w:rsidR="00CB26DB" w:rsidRDefault="00CB26DB" w:rsidP="008B1E6C">
      <w:pPr>
        <w:pStyle w:val="ListParagraph"/>
        <w:numPr>
          <w:ilvl w:val="0"/>
          <w:numId w:val="1"/>
        </w:numPr>
      </w:pPr>
      <w:r>
        <w:t>Impeachment of Andrew Johnson</w:t>
      </w:r>
    </w:p>
    <w:p w:rsidR="00CB26DB" w:rsidRDefault="00CB26DB" w:rsidP="008B1E6C">
      <w:pPr>
        <w:pStyle w:val="ListParagraph"/>
        <w:numPr>
          <w:ilvl w:val="0"/>
          <w:numId w:val="1"/>
        </w:numPr>
      </w:pPr>
      <w:r>
        <w:t>Ulysses S. Grant election in 1868</w:t>
      </w:r>
    </w:p>
    <w:p w:rsidR="00CB26DB" w:rsidRDefault="00CB26DB" w:rsidP="008B1E6C">
      <w:pPr>
        <w:pStyle w:val="ListParagraph"/>
        <w:numPr>
          <w:ilvl w:val="0"/>
          <w:numId w:val="1"/>
        </w:numPr>
      </w:pPr>
      <w:r>
        <w:t>Carpetbaggers, KKK, Scalawags</w:t>
      </w:r>
    </w:p>
    <w:p w:rsidR="00805911" w:rsidRDefault="00CB26DB" w:rsidP="008B1E6C">
      <w:pPr>
        <w:pStyle w:val="ListParagraph"/>
        <w:numPr>
          <w:ilvl w:val="0"/>
          <w:numId w:val="1"/>
        </w:numPr>
      </w:pPr>
      <w:r>
        <w:t xml:space="preserve">Labor system in the South after the Civil War </w:t>
      </w:r>
    </w:p>
    <w:sectPr w:rsidR="00805911" w:rsidSect="0080591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3598F"/>
    <w:multiLevelType w:val="hybridMultilevel"/>
    <w:tmpl w:val="D1900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11"/>
    <w:rsid w:val="00002FAF"/>
    <w:rsid w:val="0010309A"/>
    <w:rsid w:val="006242F2"/>
    <w:rsid w:val="00790FD4"/>
    <w:rsid w:val="00805911"/>
    <w:rsid w:val="008B1E6C"/>
    <w:rsid w:val="00CB26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9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Johnson</dc:creator>
  <cp:lastModifiedBy>Golden, Emily</cp:lastModifiedBy>
  <cp:revision>2</cp:revision>
  <dcterms:created xsi:type="dcterms:W3CDTF">2013-12-13T23:15:00Z</dcterms:created>
  <dcterms:modified xsi:type="dcterms:W3CDTF">2013-12-13T23:15:00Z</dcterms:modified>
</cp:coreProperties>
</file>